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AFA01" w14:textId="3ED32685" w:rsidR="008860DE" w:rsidRPr="00F4099E" w:rsidRDefault="00357B94" w:rsidP="008860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FICHA DE INSCRIÇÃO – EDITAL 02/2020</w:t>
      </w:r>
    </w:p>
    <w:p w14:paraId="43CCC62C" w14:textId="77777777" w:rsidR="008860DE" w:rsidRPr="00F4099E" w:rsidRDefault="008860DE" w:rsidP="008860DE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21DB5975" w14:textId="1DE79D86" w:rsidR="008860DE" w:rsidRPr="00F4099E" w:rsidRDefault="00E929AD" w:rsidP="008860DE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DADOS PESSOAIS DO</w:t>
      </w:r>
      <w:r w:rsidR="00490115">
        <w:rPr>
          <w:rFonts w:ascii="Segoe UI" w:hAnsi="Segoe UI" w:cs="Segoe UI"/>
          <w:b/>
        </w:rPr>
        <w:t>(A)</w:t>
      </w:r>
      <w:r>
        <w:rPr>
          <w:rFonts w:ascii="Segoe UI" w:hAnsi="Segoe UI" w:cs="Segoe UI"/>
          <w:b/>
        </w:rPr>
        <w:t xml:space="preserve"> </w:t>
      </w:r>
      <w:r w:rsidR="008860DE" w:rsidRPr="00F4099E">
        <w:rPr>
          <w:rFonts w:ascii="Segoe UI" w:hAnsi="Segoe UI" w:cs="Segoe UI"/>
          <w:b/>
        </w:rPr>
        <w:t xml:space="preserve">CANDIDATO(A)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8860DE" w:rsidRPr="00F4099E" w14:paraId="28E5517D" w14:textId="77777777" w:rsidTr="002326ED">
        <w:trPr>
          <w:trHeight w:val="624"/>
        </w:trPr>
        <w:tc>
          <w:tcPr>
            <w:tcW w:w="9887" w:type="dxa"/>
            <w:shd w:val="clear" w:color="auto" w:fill="auto"/>
            <w:vAlign w:val="center"/>
          </w:tcPr>
          <w:p w14:paraId="5934121E" w14:textId="00B01F00" w:rsidR="008860DE" w:rsidRDefault="00E929A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E929AD">
              <w:rPr>
                <w:rFonts w:ascii="Segoe UI" w:hAnsi="Segoe UI" w:cs="Segoe UI"/>
                <w:b/>
                <w:bCs/>
              </w:rPr>
              <w:t>NOME COMPLETO: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311DB097" w14:textId="1CCC109F" w:rsidR="00E929AD" w:rsidRDefault="00E929A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705AD4">
              <w:rPr>
                <w:rFonts w:ascii="Segoe UI" w:hAnsi="Segoe UI" w:cs="Segoe UI"/>
                <w:b/>
                <w:bCs/>
              </w:rPr>
              <w:t>RG</w:t>
            </w:r>
            <w:r w:rsidR="00D4237D">
              <w:rPr>
                <w:rFonts w:ascii="Segoe UI" w:hAnsi="Segoe UI" w:cs="Segoe UI"/>
                <w:b/>
                <w:bCs/>
              </w:rPr>
              <w:t xml:space="preserve"> ou RNE:</w:t>
            </w:r>
          </w:p>
          <w:p w14:paraId="461C6EE0" w14:textId="132FD675" w:rsidR="00E929AD" w:rsidRDefault="00E929A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705AD4">
              <w:rPr>
                <w:rFonts w:ascii="Segoe UI" w:hAnsi="Segoe UI" w:cs="Segoe UI"/>
                <w:b/>
                <w:bCs/>
              </w:rPr>
              <w:t>CPF: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30533ADC" w14:textId="39191B0F" w:rsidR="00D4237D" w:rsidRPr="00D4237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4237D">
              <w:rPr>
                <w:rFonts w:ascii="Segoe UI" w:hAnsi="Segoe UI" w:cs="Segoe UI"/>
                <w:b/>
                <w:bCs/>
              </w:rPr>
              <w:t xml:space="preserve">DATA DE NASCIMENTO: </w:t>
            </w:r>
          </w:p>
          <w:p w14:paraId="7CD7C5D9" w14:textId="7BBA2CBD" w:rsidR="00D4237D" w:rsidRPr="00D4237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4237D">
              <w:rPr>
                <w:rFonts w:ascii="Segoe UI" w:hAnsi="Segoe UI" w:cs="Segoe UI"/>
                <w:b/>
                <w:bCs/>
              </w:rPr>
              <w:t>NATURALIDADE:</w:t>
            </w:r>
          </w:p>
          <w:p w14:paraId="34960E95" w14:textId="3D4B5704" w:rsidR="00D4237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4237D">
              <w:rPr>
                <w:rFonts w:ascii="Segoe UI" w:hAnsi="Segoe UI" w:cs="Segoe UI"/>
                <w:b/>
                <w:bCs/>
              </w:rPr>
              <w:t>FILIAÇÃO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2609E674" w14:textId="77777777" w:rsidR="00E929A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ESTADO CIVIL:</w:t>
            </w:r>
          </w:p>
          <w:p w14:paraId="60DD67D5" w14:textId="319D47F3" w:rsidR="00580BD0" w:rsidRPr="00490115" w:rsidRDefault="00580BD0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RAÇA/COR:</w:t>
            </w:r>
          </w:p>
        </w:tc>
      </w:tr>
    </w:tbl>
    <w:p w14:paraId="1E99F541" w14:textId="5933698E" w:rsidR="002326ED" w:rsidRPr="00F4099E" w:rsidRDefault="002326ED" w:rsidP="002326ED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ENDEREÇO COMPLETO</w:t>
      </w:r>
      <w:r w:rsidR="00490115">
        <w:rPr>
          <w:rFonts w:ascii="Segoe UI" w:hAnsi="Segoe UI" w:cs="Segoe UI"/>
          <w:b/>
        </w:rPr>
        <w:t xml:space="preserve">                                                    DADOS DE CONTATO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780"/>
      </w:tblGrid>
      <w:tr w:rsidR="00490115" w:rsidRPr="00F4099E" w14:paraId="45632FA3" w14:textId="0F045F75" w:rsidTr="00580BD0">
        <w:trPr>
          <w:trHeight w:val="602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14A18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Preencha aqui seu endereço no modelo</w:t>
            </w:r>
          </w:p>
          <w:p w14:paraId="16C60B22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Rua Tessália Vieira de Camargo, 126</w:t>
            </w:r>
          </w:p>
          <w:p w14:paraId="200BDF79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Cidade Universitária “Zeferino Vaz”</w:t>
            </w:r>
          </w:p>
          <w:p w14:paraId="136283B3" w14:textId="38A1F912" w:rsidR="00490115" w:rsidRPr="00F4099E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CEP X – Campinas – São Paulo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68504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77BCE582" w14:textId="272934C0" w:rsidR="00490115" w:rsidRDefault="00490115" w:rsidP="00490115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</w:t>
            </w:r>
            <w:r w:rsidR="008D2EE7">
              <w:rPr>
                <w:rFonts w:ascii="Segoe UI" w:hAnsi="Segoe UI" w:cs="Segoe UI"/>
              </w:rPr>
              <w:t xml:space="preserve"> pessoal:</w:t>
            </w:r>
          </w:p>
          <w:p w14:paraId="24BD9401" w14:textId="16C8646A" w:rsidR="00490115" w:rsidRDefault="00490115" w:rsidP="00490115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Telefone residencial: </w:t>
            </w:r>
          </w:p>
          <w:p w14:paraId="35CEB6D1" w14:textId="1BD21070" w:rsidR="00490115" w:rsidRDefault="00490115" w:rsidP="00490115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Telefone celular: </w:t>
            </w:r>
          </w:p>
        </w:tc>
      </w:tr>
    </w:tbl>
    <w:p w14:paraId="7620B76B" w14:textId="64CD5933" w:rsidR="00E929AD" w:rsidRPr="00F4099E" w:rsidRDefault="00E929AD" w:rsidP="00E929AD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CURRÍCULO LATTES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929AD" w:rsidRPr="00F4099E" w14:paraId="3204D283" w14:textId="77777777" w:rsidTr="00D32E70">
        <w:trPr>
          <w:trHeight w:val="624"/>
        </w:trPr>
        <w:tc>
          <w:tcPr>
            <w:tcW w:w="9887" w:type="dxa"/>
            <w:shd w:val="clear" w:color="auto" w:fill="auto"/>
            <w:vAlign w:val="center"/>
          </w:tcPr>
          <w:p w14:paraId="6029789C" w14:textId="6FEDCFA9" w:rsidR="00E929AD" w:rsidRPr="00F4099E" w:rsidRDefault="00E929AD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INSIRA </w:t>
            </w:r>
            <w:r w:rsidR="008D3BFD">
              <w:rPr>
                <w:rFonts w:ascii="Segoe UI" w:hAnsi="Segoe UI" w:cs="Segoe UI"/>
              </w:rPr>
              <w:t>LINK PARA O CURRÍCULO</w:t>
            </w:r>
            <w:r>
              <w:rPr>
                <w:rFonts w:ascii="Segoe UI" w:hAnsi="Segoe UI" w:cs="Segoe UI"/>
              </w:rPr>
              <w:t xml:space="preserve"> AQUI</w:t>
            </w:r>
          </w:p>
        </w:tc>
      </w:tr>
    </w:tbl>
    <w:p w14:paraId="540C4786" w14:textId="77777777" w:rsidR="00E929AD" w:rsidRDefault="00E929AD" w:rsidP="002326ED">
      <w:pPr>
        <w:autoSpaceDE w:val="0"/>
        <w:autoSpaceDN w:val="0"/>
        <w:adjustRightInd w:val="0"/>
        <w:ind w:right="2517"/>
        <w:rPr>
          <w:rFonts w:ascii="Segoe UI" w:hAnsi="Segoe UI" w:cs="Segoe UI"/>
        </w:rPr>
      </w:pPr>
    </w:p>
    <w:p w14:paraId="1754327F" w14:textId="4D7EF020" w:rsidR="002326ED" w:rsidRPr="00490115" w:rsidRDefault="002326ED" w:rsidP="00580BD0">
      <w:pPr>
        <w:autoSpaceDE w:val="0"/>
        <w:autoSpaceDN w:val="0"/>
        <w:adjustRightInd w:val="0"/>
        <w:ind w:right="-34"/>
        <w:jc w:val="both"/>
        <w:rPr>
          <w:rFonts w:ascii="Segoe UI" w:hAnsi="Segoe UI" w:cs="Segoe UI"/>
          <w:b/>
          <w:bCs/>
        </w:rPr>
      </w:pPr>
      <w:r w:rsidRPr="00490115">
        <w:rPr>
          <w:rFonts w:ascii="Segoe UI" w:hAnsi="Segoe UI" w:cs="Segoe UI"/>
          <w:b/>
          <w:bCs/>
        </w:rPr>
        <w:t xml:space="preserve">Ao me </w:t>
      </w:r>
      <w:r w:rsidR="00357B94" w:rsidRPr="00490115">
        <w:rPr>
          <w:rFonts w:ascii="Segoe UI" w:hAnsi="Segoe UI" w:cs="Segoe UI"/>
          <w:b/>
          <w:bCs/>
        </w:rPr>
        <w:t xml:space="preserve">candidatar </w:t>
      </w:r>
      <w:r w:rsidR="00580BD0">
        <w:rPr>
          <w:rFonts w:ascii="Segoe UI" w:hAnsi="Segoe UI" w:cs="Segoe UI"/>
          <w:b/>
          <w:bCs/>
        </w:rPr>
        <w:t>na Chamada Especial – Processo Seletivo Programa Estratégico Emergencial de Prevenção e Combate a Surtos, Endemias, Epidemias e Pandemias</w:t>
      </w:r>
      <w:r w:rsidRPr="00490115">
        <w:rPr>
          <w:rFonts w:ascii="Segoe UI" w:hAnsi="Segoe UI" w:cs="Segoe UI"/>
          <w:b/>
          <w:bCs/>
        </w:rPr>
        <w:t>, declaro</w:t>
      </w:r>
      <w:r w:rsidR="008D2EE7">
        <w:rPr>
          <w:rFonts w:ascii="Segoe UI" w:hAnsi="Segoe UI" w:cs="Segoe UI"/>
          <w:b/>
          <w:bCs/>
        </w:rPr>
        <w:t>, em caso de aprovação</w:t>
      </w:r>
      <w:r w:rsidRPr="00490115">
        <w:rPr>
          <w:rFonts w:ascii="Segoe UI" w:hAnsi="Segoe UI" w:cs="Segoe UI"/>
          <w:b/>
          <w:bCs/>
        </w:rPr>
        <w:t>:</w:t>
      </w:r>
    </w:p>
    <w:p w14:paraId="0141F8C5" w14:textId="77777777" w:rsidR="002326ED" w:rsidRDefault="002326ED" w:rsidP="002326ED">
      <w:pPr>
        <w:autoSpaceDE w:val="0"/>
        <w:autoSpaceDN w:val="0"/>
        <w:adjustRightInd w:val="0"/>
        <w:ind w:right="2517"/>
        <w:rPr>
          <w:rFonts w:ascii="Segoe UI" w:hAnsi="Segoe UI" w:cs="Segoe UI"/>
        </w:rPr>
      </w:pPr>
    </w:p>
    <w:p w14:paraId="12DBCBD9" w14:textId="55966C79" w:rsidR="002326ED" w:rsidRDefault="002326ED" w:rsidP="00D4237D">
      <w:pPr>
        <w:pStyle w:val="PargrafodaLista"/>
        <w:numPr>
          <w:ilvl w:val="0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 w:rsidRPr="00D4237D">
        <w:rPr>
          <w:rFonts w:ascii="Segoe UI" w:hAnsi="Segoe UI" w:cs="Segoe UI"/>
        </w:rPr>
        <w:t>Ter disponibilidade para iniciar, a partir da primeira quinzena de outubro,</w:t>
      </w:r>
      <w:r w:rsidR="00211933">
        <w:rPr>
          <w:rFonts w:ascii="Segoe UI" w:hAnsi="Segoe UI" w:cs="Segoe UI"/>
        </w:rPr>
        <w:t xml:space="preserve"> sob orientação de professor(a) doutor(a) credenciado(a) no Programa de Pós-Graduação em Farmacologia,</w:t>
      </w:r>
      <w:r w:rsidRPr="00D4237D">
        <w:rPr>
          <w:rFonts w:ascii="Segoe UI" w:hAnsi="Segoe UI" w:cs="Segoe UI"/>
        </w:rPr>
        <w:t xml:space="preserve"> nas dependências da Universidade Estadual de Campinas, as atividades relacionadas ao projeto de pesquisa no âmbito da Chamada Especial, que demandarão </w:t>
      </w:r>
      <w:r w:rsidR="00E929AD" w:rsidRPr="00D4237D">
        <w:rPr>
          <w:rFonts w:ascii="Segoe UI" w:hAnsi="Segoe UI" w:cs="Segoe UI"/>
        </w:rPr>
        <w:t>dedicação em</w:t>
      </w:r>
      <w:r w:rsidRPr="00D4237D">
        <w:rPr>
          <w:rFonts w:ascii="Segoe UI" w:hAnsi="Segoe UI" w:cs="Segoe UI"/>
        </w:rPr>
        <w:t xml:space="preserve"> tempo integral</w:t>
      </w:r>
      <w:r w:rsidR="005C3E15">
        <w:rPr>
          <w:rFonts w:ascii="Segoe UI" w:hAnsi="Segoe UI" w:cs="Segoe UI"/>
        </w:rPr>
        <w:t xml:space="preserve"> – portanto:</w:t>
      </w:r>
    </w:p>
    <w:p w14:paraId="73E4E93E" w14:textId="77777777" w:rsidR="005C3E15" w:rsidRDefault="005C3E15" w:rsidP="005C3E15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Não possuir vínculo empregatício ativo no momento da atribuição da bolsa de doutorado da CAPES, ou possuir liberação das atividades profissionais sem percepção de vencimentos;</w:t>
      </w:r>
    </w:p>
    <w:p w14:paraId="2FD4E397" w14:textId="77777777" w:rsidR="005C3E15" w:rsidRDefault="005C3E15" w:rsidP="005C3E15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Não possuir relação de trabalho com a Universidade Estadual de Campinas;</w:t>
      </w:r>
    </w:p>
    <w:p w14:paraId="152BD945" w14:textId="77777777" w:rsidR="005C3E15" w:rsidRDefault="005C3E15" w:rsidP="005C3E15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 w:rsidRPr="00D4237D">
        <w:rPr>
          <w:rFonts w:ascii="Segoe UI" w:hAnsi="Segoe UI" w:cs="Segoe UI"/>
        </w:rPr>
        <w:t>Não me encontrar aposentado(a) ou em situação equiparada;</w:t>
      </w:r>
    </w:p>
    <w:p w14:paraId="06CCA50F" w14:textId="12C099F3" w:rsidR="005C3E15" w:rsidRPr="005C3E15" w:rsidRDefault="005C3E15" w:rsidP="005C3E15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Não possuir vínculo em qualquer modalidade de bolsa ou de auxílio em agência de fomento;</w:t>
      </w:r>
    </w:p>
    <w:p w14:paraId="5CC13526" w14:textId="35837666" w:rsidR="002326ED" w:rsidRPr="00E929AD" w:rsidRDefault="002326ED" w:rsidP="00E929AD">
      <w:pPr>
        <w:pStyle w:val="PargrafodaLista"/>
        <w:numPr>
          <w:ilvl w:val="0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 w:rsidRPr="00E929AD">
        <w:rPr>
          <w:rFonts w:ascii="Segoe UI" w:hAnsi="Segoe UI" w:cs="Segoe UI"/>
        </w:rPr>
        <w:t>Ter disponibilidade para desenvolver a pesquisa pelo período de vigência da bolsa, de 36 meses, entre outubro de 2020 e setembro de 2023</w:t>
      </w:r>
      <w:r w:rsidR="00580BD0">
        <w:rPr>
          <w:rFonts w:ascii="Segoe UI" w:hAnsi="Segoe UI" w:cs="Segoe UI"/>
        </w:rPr>
        <w:t>,</w:t>
      </w:r>
      <w:r w:rsidR="005C3E15">
        <w:rPr>
          <w:rFonts w:ascii="Segoe UI" w:hAnsi="Segoe UI" w:cs="Segoe UI"/>
        </w:rPr>
        <w:t xml:space="preserve"> obtendo todas as autorizações éticas e </w:t>
      </w:r>
      <w:r w:rsidR="00580BD0">
        <w:rPr>
          <w:rFonts w:ascii="Segoe UI" w:hAnsi="Segoe UI" w:cs="Segoe UI"/>
        </w:rPr>
        <w:t>seguindo o cronograma aprovado(a) pelo(a) orientador(a)</w:t>
      </w:r>
      <w:r w:rsidRPr="00E929AD">
        <w:rPr>
          <w:rFonts w:ascii="Segoe UI" w:hAnsi="Segoe UI" w:cs="Segoe UI"/>
        </w:rPr>
        <w:t>;</w:t>
      </w:r>
    </w:p>
    <w:p w14:paraId="6068E9AF" w14:textId="2652A97A" w:rsidR="002326ED" w:rsidRDefault="00E929AD" w:rsidP="002326ED">
      <w:pPr>
        <w:pStyle w:val="PargrafodaLista"/>
        <w:numPr>
          <w:ilvl w:val="0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Ter ciência do disposto nos seguintes documentos: </w:t>
      </w:r>
      <w:r w:rsidR="00D4237D">
        <w:rPr>
          <w:rFonts w:ascii="Segoe UI" w:hAnsi="Segoe UI" w:cs="Segoe UI"/>
        </w:rPr>
        <w:t xml:space="preserve">a) </w:t>
      </w:r>
      <w:hyperlink r:id="rId7" w:history="1">
        <w:r w:rsidR="005C3E15" w:rsidRPr="005C3E15">
          <w:rPr>
            <w:rStyle w:val="Hyperlink"/>
            <w:rFonts w:ascii="Segoe UI" w:hAnsi="Segoe UI" w:cs="Segoe UI"/>
          </w:rPr>
          <w:t xml:space="preserve">CAPES – Epidemias – </w:t>
        </w:r>
        <w:r w:rsidRPr="005C3E15">
          <w:rPr>
            <w:rStyle w:val="Hyperlink"/>
            <w:rFonts w:ascii="Segoe UI" w:hAnsi="Segoe UI" w:cs="Segoe UI"/>
          </w:rPr>
          <w:t>Edital nº 09/2020</w:t>
        </w:r>
      </w:hyperlink>
      <w:r>
        <w:rPr>
          <w:rFonts w:ascii="Segoe UI" w:hAnsi="Segoe UI" w:cs="Segoe UI"/>
        </w:rPr>
        <w:t xml:space="preserve">; </w:t>
      </w:r>
      <w:r w:rsidR="00D4237D">
        <w:rPr>
          <w:rFonts w:ascii="Segoe UI" w:hAnsi="Segoe UI" w:cs="Segoe UI"/>
        </w:rPr>
        <w:t xml:space="preserve">b) </w:t>
      </w:r>
      <w:hyperlink r:id="rId8" w:history="1">
        <w:r w:rsidR="002326ED" w:rsidRPr="008D2EE7">
          <w:rPr>
            <w:rStyle w:val="Hyperlink"/>
            <w:rFonts w:ascii="Segoe UI" w:hAnsi="Segoe UI" w:cs="Segoe UI"/>
          </w:rPr>
          <w:t>Regimento Geral</w:t>
        </w:r>
        <w:r w:rsidRPr="008D2EE7">
          <w:rPr>
            <w:rStyle w:val="Hyperlink"/>
            <w:rFonts w:ascii="Segoe UI" w:hAnsi="Segoe UI" w:cs="Segoe UI"/>
          </w:rPr>
          <w:t xml:space="preserve"> </w:t>
        </w:r>
        <w:r w:rsidR="005C3E15" w:rsidRPr="008D2EE7">
          <w:rPr>
            <w:rStyle w:val="Hyperlink"/>
            <w:rFonts w:ascii="Segoe UI" w:hAnsi="Segoe UI" w:cs="Segoe UI"/>
          </w:rPr>
          <w:t>dos Programas de Pós-Graduação Stricto Sensu e dos Cursos Lato Sensu da Unicamp</w:t>
        </w:r>
      </w:hyperlink>
      <w:r w:rsidR="005C3E15">
        <w:rPr>
          <w:rFonts w:ascii="Segoe UI" w:hAnsi="Segoe UI" w:cs="Segoe UI"/>
        </w:rPr>
        <w:t xml:space="preserve">; </w:t>
      </w:r>
      <w:r>
        <w:rPr>
          <w:rFonts w:ascii="Segoe UI" w:hAnsi="Segoe UI" w:cs="Segoe UI"/>
        </w:rPr>
        <w:t>e</w:t>
      </w:r>
      <w:r w:rsidR="00D4237D">
        <w:rPr>
          <w:rFonts w:ascii="Segoe UI" w:hAnsi="Segoe UI" w:cs="Segoe UI"/>
        </w:rPr>
        <w:t xml:space="preserve"> c)</w:t>
      </w:r>
      <w:r w:rsidR="002326ED">
        <w:rPr>
          <w:rFonts w:ascii="Segoe UI" w:hAnsi="Segoe UI" w:cs="Segoe UI"/>
        </w:rPr>
        <w:t xml:space="preserve"> </w:t>
      </w:r>
      <w:hyperlink r:id="rId9" w:history="1">
        <w:r w:rsidR="002326ED" w:rsidRPr="008D2EE7">
          <w:rPr>
            <w:rStyle w:val="Hyperlink"/>
            <w:rFonts w:ascii="Segoe UI" w:hAnsi="Segoe UI" w:cs="Segoe UI"/>
          </w:rPr>
          <w:t>Regulamento do Programa de Pós-Graduação em Farmacologia da Unicamp</w:t>
        </w:r>
      </w:hyperlink>
      <w:r w:rsidR="002326ED">
        <w:rPr>
          <w:rFonts w:ascii="Segoe UI" w:hAnsi="Segoe UI" w:cs="Segoe UI"/>
        </w:rPr>
        <w:t>, que preve</w:t>
      </w:r>
      <w:r w:rsidR="00E2744C">
        <w:rPr>
          <w:rFonts w:ascii="Segoe UI" w:hAnsi="Segoe UI" w:cs="Segoe UI"/>
        </w:rPr>
        <w:t>e</w:t>
      </w:r>
      <w:r w:rsidR="002326ED">
        <w:rPr>
          <w:rFonts w:ascii="Segoe UI" w:hAnsi="Segoe UI" w:cs="Segoe UI"/>
        </w:rPr>
        <w:t>m:</w:t>
      </w:r>
    </w:p>
    <w:p w14:paraId="3EF5F0E9" w14:textId="2228A4C3" w:rsidR="002326ED" w:rsidRDefault="002326ED" w:rsidP="002326ED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Cursar</w:t>
      </w:r>
      <w:r w:rsidR="00D4237D">
        <w:rPr>
          <w:rFonts w:ascii="Segoe UI" w:hAnsi="Segoe UI" w:cs="Segoe UI"/>
        </w:rPr>
        <w:t>, com desempenho satisfatório,</w:t>
      </w:r>
      <w:r>
        <w:rPr>
          <w:rFonts w:ascii="Segoe UI" w:hAnsi="Segoe UI" w:cs="Segoe UI"/>
        </w:rPr>
        <w:t xml:space="preserve"> 23 créditos</w:t>
      </w:r>
      <w:r w:rsidR="005C3E15">
        <w:rPr>
          <w:rFonts w:ascii="Segoe UI" w:hAnsi="Segoe UI" w:cs="Segoe UI"/>
        </w:rPr>
        <w:t xml:space="preserve"> (345 horas de atividades)</w:t>
      </w:r>
      <w:r>
        <w:rPr>
          <w:rFonts w:ascii="Segoe UI" w:hAnsi="Segoe UI" w:cs="Segoe UI"/>
        </w:rPr>
        <w:t xml:space="preserve"> em disciplinas, </w:t>
      </w:r>
      <w:r w:rsidR="00357B94">
        <w:rPr>
          <w:rFonts w:ascii="Segoe UI" w:hAnsi="Segoe UI" w:cs="Segoe UI"/>
        </w:rPr>
        <w:t>sendo</w:t>
      </w:r>
      <w:r w:rsidR="005C3E15">
        <w:rPr>
          <w:rFonts w:ascii="Segoe UI" w:hAnsi="Segoe UI" w:cs="Segoe UI"/>
        </w:rPr>
        <w:t>, obrigatoriamente,</w:t>
      </w:r>
      <w:r w:rsidR="00357B94">
        <w:rPr>
          <w:rFonts w:ascii="Segoe UI" w:hAnsi="Segoe UI" w:cs="Segoe UI"/>
        </w:rPr>
        <w:t xml:space="preserve"> 5 </w:t>
      </w:r>
      <w:r w:rsidR="005C3E15">
        <w:rPr>
          <w:rFonts w:ascii="Segoe UI" w:hAnsi="Segoe UI" w:cs="Segoe UI"/>
        </w:rPr>
        <w:t>créditos</w:t>
      </w:r>
      <w:r w:rsidR="00357B94">
        <w:rPr>
          <w:rFonts w:ascii="Segoe UI" w:hAnsi="Segoe UI" w:cs="Segoe UI"/>
        </w:rPr>
        <w:t xml:space="preserve"> na disciplina MF733 – Atualidades em Farmacologia e 6 </w:t>
      </w:r>
      <w:r w:rsidR="005C3E15">
        <w:rPr>
          <w:rFonts w:ascii="Segoe UI" w:hAnsi="Segoe UI" w:cs="Segoe UI"/>
        </w:rPr>
        <w:t>créditos</w:t>
      </w:r>
      <w:r w:rsidR="00357B94">
        <w:rPr>
          <w:rFonts w:ascii="Segoe UI" w:hAnsi="Segoe UI" w:cs="Segoe UI"/>
        </w:rPr>
        <w:t xml:space="preserve"> na disciplina MF744 – Temas Avançados em Farmacologia;</w:t>
      </w:r>
    </w:p>
    <w:p w14:paraId="559081B2" w14:textId="3AA0ED33" w:rsidR="00E929AD" w:rsidRDefault="00E929AD" w:rsidP="002326ED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Realizar Estágio Docente</w:t>
      </w:r>
      <w:r w:rsidR="00580BD0">
        <w:rPr>
          <w:rFonts w:ascii="Segoe UI" w:hAnsi="Segoe UI" w:cs="Segoe UI"/>
        </w:rPr>
        <w:t xml:space="preserve"> em disciplinas d</w:t>
      </w:r>
      <w:r w:rsidR="005C3E15">
        <w:rPr>
          <w:rFonts w:ascii="Segoe UI" w:hAnsi="Segoe UI" w:cs="Segoe UI"/>
        </w:rPr>
        <w:t>e</w:t>
      </w:r>
      <w:r w:rsidR="00580BD0">
        <w:rPr>
          <w:rFonts w:ascii="Segoe UI" w:hAnsi="Segoe UI" w:cs="Segoe UI"/>
        </w:rPr>
        <w:t xml:space="preserve"> cursos de graduação da Unicamp por dois semestres</w:t>
      </w:r>
      <w:r>
        <w:rPr>
          <w:rFonts w:ascii="Segoe UI" w:hAnsi="Segoe UI" w:cs="Segoe UI"/>
        </w:rPr>
        <w:t xml:space="preserve"> ou solicitar a dispensa</w:t>
      </w:r>
      <w:r w:rsidR="00580BD0">
        <w:rPr>
          <w:rFonts w:ascii="Segoe UI" w:hAnsi="Segoe UI" w:cs="Segoe UI"/>
        </w:rPr>
        <w:t xml:space="preserve"> deste estágio</w:t>
      </w:r>
      <w:r>
        <w:rPr>
          <w:rFonts w:ascii="Segoe UI" w:hAnsi="Segoe UI" w:cs="Segoe UI"/>
        </w:rPr>
        <w:t xml:space="preserve">, no caso de comprovação de experiência de docência em nível superior; </w:t>
      </w:r>
    </w:p>
    <w:p w14:paraId="7906EDDD" w14:textId="73F54A52" w:rsidR="00357B94" w:rsidRPr="002326ED" w:rsidRDefault="00E929AD" w:rsidP="002326ED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</w:t>
      </w:r>
      <w:r w:rsidR="00357B94">
        <w:rPr>
          <w:rFonts w:ascii="Segoe UI" w:hAnsi="Segoe UI" w:cs="Segoe UI"/>
        </w:rPr>
        <w:t>bter aprovação em Exame de Qualificação e em Defesa Pública de Tese de Doutorado para obtenção do título em Doutor(a) em Farmacologia dentro do período de integralização do curso (48 meses).</w:t>
      </w:r>
    </w:p>
    <w:p w14:paraId="217627C0" w14:textId="4CDFBC21" w:rsidR="002326ED" w:rsidRDefault="002326ED" w:rsidP="002326ED">
      <w:pPr>
        <w:autoSpaceDE w:val="0"/>
        <w:autoSpaceDN w:val="0"/>
        <w:adjustRightInd w:val="0"/>
        <w:ind w:right="2517"/>
        <w:rPr>
          <w:rFonts w:ascii="Segoe UI" w:hAnsi="Segoe UI" w:cs="Segoe UI"/>
        </w:rPr>
      </w:pPr>
    </w:p>
    <w:p w14:paraId="3E410D7D" w14:textId="1BBC30E9" w:rsidR="002326ED" w:rsidRDefault="00490115" w:rsidP="00490115">
      <w:pPr>
        <w:autoSpaceDE w:val="0"/>
        <w:autoSpaceDN w:val="0"/>
        <w:adjustRightInd w:val="0"/>
        <w:ind w:right="-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LOCAL E DATA</w:t>
      </w:r>
    </w:p>
    <w:p w14:paraId="1AD1E1ED" w14:textId="056D49BE" w:rsidR="00490115" w:rsidRDefault="00580BD0" w:rsidP="00490115">
      <w:pPr>
        <w:autoSpaceDE w:val="0"/>
        <w:autoSpaceDN w:val="0"/>
        <w:adjustRightInd w:val="0"/>
        <w:ind w:right="-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INSERIR </w:t>
      </w:r>
      <w:r w:rsidR="00490115">
        <w:rPr>
          <w:rFonts w:ascii="Segoe UI" w:hAnsi="Segoe UI" w:cs="Segoe UI"/>
        </w:rPr>
        <w:t>ASSINATURA</w:t>
      </w:r>
      <w:r>
        <w:rPr>
          <w:rFonts w:ascii="Segoe UI" w:hAnsi="Segoe UI" w:cs="Segoe UI"/>
        </w:rPr>
        <w:t xml:space="preserve"> DIGITALIZADA</w:t>
      </w:r>
    </w:p>
    <w:p w14:paraId="5811471C" w14:textId="3B58EB86" w:rsidR="008D2EE7" w:rsidRPr="008D3BFD" w:rsidRDefault="00580BD0" w:rsidP="008D3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7133"/>
        </w:tabs>
        <w:autoSpaceDE w:val="0"/>
        <w:autoSpaceDN w:val="0"/>
        <w:adjustRightInd w:val="0"/>
        <w:ind w:right="-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NOME COMPLETO</w:t>
      </w:r>
    </w:p>
    <w:sectPr w:rsidR="008D2EE7" w:rsidRPr="008D3BFD" w:rsidSect="00082802">
      <w:headerReference w:type="default" r:id="rId10"/>
      <w:pgSz w:w="11907" w:h="16840" w:code="9"/>
      <w:pgMar w:top="1106" w:right="1080" w:bottom="993" w:left="1080" w:header="142" w:footer="0" w:gutter="0"/>
      <w:cols w:sep="1"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9663D" w14:textId="77777777" w:rsidR="00327231" w:rsidRDefault="00327231">
      <w:r>
        <w:separator/>
      </w:r>
    </w:p>
  </w:endnote>
  <w:endnote w:type="continuationSeparator" w:id="0">
    <w:p w14:paraId="5259CD2C" w14:textId="77777777" w:rsidR="00327231" w:rsidRDefault="0032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10F02" w14:textId="77777777" w:rsidR="00327231" w:rsidRDefault="00327231">
      <w:r>
        <w:separator/>
      </w:r>
    </w:p>
  </w:footnote>
  <w:footnote w:type="continuationSeparator" w:id="0">
    <w:p w14:paraId="796ADCD6" w14:textId="77777777" w:rsidR="00327231" w:rsidRDefault="0032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6D83" w14:textId="196A065C" w:rsidR="002C787B" w:rsidRDefault="003272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855DA"/>
    <w:multiLevelType w:val="hybridMultilevel"/>
    <w:tmpl w:val="E9309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DE"/>
    <w:rsid w:val="00211933"/>
    <w:rsid w:val="002326ED"/>
    <w:rsid w:val="002359F5"/>
    <w:rsid w:val="00252F98"/>
    <w:rsid w:val="00327231"/>
    <w:rsid w:val="00357B94"/>
    <w:rsid w:val="003A6C4D"/>
    <w:rsid w:val="003B4CA4"/>
    <w:rsid w:val="00434D1D"/>
    <w:rsid w:val="00490115"/>
    <w:rsid w:val="00580BD0"/>
    <w:rsid w:val="005C3E15"/>
    <w:rsid w:val="005F03A9"/>
    <w:rsid w:val="00681BE2"/>
    <w:rsid w:val="00696AF7"/>
    <w:rsid w:val="00705AD4"/>
    <w:rsid w:val="00766A87"/>
    <w:rsid w:val="007D25D1"/>
    <w:rsid w:val="008860DE"/>
    <w:rsid w:val="008C0D62"/>
    <w:rsid w:val="008D2EE7"/>
    <w:rsid w:val="008D3BFD"/>
    <w:rsid w:val="00A5131D"/>
    <w:rsid w:val="00B3467D"/>
    <w:rsid w:val="00B6598E"/>
    <w:rsid w:val="00C044E8"/>
    <w:rsid w:val="00C3163C"/>
    <w:rsid w:val="00C86635"/>
    <w:rsid w:val="00D4237D"/>
    <w:rsid w:val="00E2744C"/>
    <w:rsid w:val="00E929AD"/>
    <w:rsid w:val="00F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D92B"/>
  <w15:chartTrackingRefBased/>
  <w15:docId w15:val="{4C690767-F2C2-489B-BBBE-C703E9E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0DE"/>
    <w:pPr>
      <w:keepNext/>
      <w:spacing w:line="480" w:lineRule="auto"/>
      <w:jc w:val="center"/>
      <w:outlineLvl w:val="0"/>
    </w:pPr>
    <w:rPr>
      <w:rFonts w:ascii="Arial" w:hAnsi="Arial"/>
      <w:b/>
      <w:color w:val="FF0000"/>
      <w:sz w:val="28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0DE"/>
    <w:rPr>
      <w:rFonts w:ascii="Arial" w:eastAsia="Times New Roman" w:hAnsi="Arial" w:cs="Times New Roman"/>
      <w:b/>
      <w:color w:val="FF0000"/>
      <w:sz w:val="28"/>
      <w:szCs w:val="20"/>
      <w:u w:val="single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8860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860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86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26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3E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.unicamp.br/mostra_norma.php?consolidada=S&amp;id_norma=3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pes.gov.br/bolsas/programas-estrategicos/programas-emergenciais/programa-de-combate-as-epidemias/prevencao-e-combate-a-surtos-endemias-epidemias-e-pandemias-edital-n-09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cm.unicamp.br/fcm/pos-graduacao-em-farmacologia/regulamen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Beraldino Teramatsu</dc:creator>
  <cp:keywords/>
  <dc:description/>
  <cp:lastModifiedBy>Gustavo Teramatsu</cp:lastModifiedBy>
  <cp:revision>17</cp:revision>
  <cp:lastPrinted>2020-08-24T20:45:00Z</cp:lastPrinted>
  <dcterms:created xsi:type="dcterms:W3CDTF">2019-08-05T16:06:00Z</dcterms:created>
  <dcterms:modified xsi:type="dcterms:W3CDTF">2020-08-24T20:45:00Z</dcterms:modified>
</cp:coreProperties>
</file>